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85" w:rsidRDefault="00C33385" w:rsidP="00C3338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</w:pP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Минимальный перечень</w:t>
      </w: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услуг и работ, необходимых для обеспечения надлежащего содержания общего имущества в многоквартирном доме</w:t>
      </w: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</w:t>
      </w:r>
      <w:r w:rsidRPr="00C3338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hyperlink r:id="rId4" w:history="1">
        <w:r w:rsidRPr="00C33385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постановлением</w:t>
        </w:r>
      </w:hyperlink>
      <w:r w:rsidRPr="00C3338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Правительства РФ от 3 апреля 2013 г. N 290)</w:t>
      </w:r>
    </w:p>
    <w:p w:rsidR="00C33385" w:rsidRPr="00C33385" w:rsidRDefault="00C33385" w:rsidP="00C3338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</w:pPr>
    </w:p>
    <w:p w:rsidR="00C33385" w:rsidRPr="00C33385" w:rsidRDefault="00C33385" w:rsidP="00C33385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С изменениями и дополнениями </w:t>
      </w:r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от</w:t>
      </w:r>
      <w:proofErr w:type="gram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9 июля 2016 г.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I. </w:t>
      </w:r>
      <w:proofErr w:type="gramStart"/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  <w:proofErr w:type="gramEnd"/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Работы, выполняемые в отношении всех видов фундаментов: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технического состояния видимых частей конструкций с выявлением: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признаков неравномерных осадок фундаментов всех типов;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2. Работы, выполняемые в зданиях с подвалами: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за</w:t>
      </w:r>
      <w:proofErr w:type="gram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3. Работы, выполняемые для надлежащего содержания стен многоквартирных домов: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4. Работы, выполняемые в целях надлежащего содержания перекрытий и покрытий многоквартирных домов: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опирания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опирания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следов протечек на потолке,</w:t>
      </w: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lastRenderedPageBreak/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5. Работы, выполняемые в целях надлежащего содержания колонн и столбов многоквартирных домов: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6. Работы, выполняемые в целях надлежащего содержания балок (ригелей) перекрытий и покрытий многоквартирных домов: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7. Работы, выполняемые в целях надлежащего содержания крыш многоквартирных домов: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кровли на отсутствие протечек;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проверка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молниезащитных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устройств, заземления мачт и другого оборудования, расположенного на крыше;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опирания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железобетонных коробов и других элементов на эксплуатируемых крышах;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температурно-влажностного режима и воздухообмена на чердаке;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состояния оборудования или устройств, предотвращающих образование наледи и сосулек;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осмотр потолков верхних этажей домов с совмещенными (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бесчердачными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и при необходимости очистка кровли от скопления снега и наледи;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проверка и при необходимости восстановление насыпного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пригрузочного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защитного слоя для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эластомерных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или термопластичных мембран балластного способа соединения кровель;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эластомерных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и термопластичных материалов;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8. Работы, выполняемые в целях надлежащего содержания лестниц многоквартирных домов: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проступях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в домах с железобетонными лестницами;</w:t>
      </w:r>
      <w:proofErr w:type="gramEnd"/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выявление прогибов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косоуров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, нарушения связи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косоуров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 площадками, коррозии металлических конструкций в домах с лестницами по </w:t>
      </w:r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стальным</w:t>
      </w:r>
      <w:proofErr w:type="gram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косоурам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lastRenderedPageBreak/>
        <w:t xml:space="preserve">выявление прогибов несущих конструкций, нарушений крепления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тетив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косоуров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краской, обеспечивающей предел огнестойкости 1 час в домах с лестницами по </w:t>
      </w:r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стальным</w:t>
      </w:r>
      <w:proofErr w:type="gram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косоурам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антипереновыми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составами в домах с деревянными лестницами.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9. Работы, выполняемые в целях надлежащего содержания фасадов многоквартирных домов: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сплошности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и герметичности наружных водостоков;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10. Работы, выполняемые в целях надлежащего содержания перегородок в многоквартирных домах: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звукоизоляции и огнезащиты;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11.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12. Работы, выполняемые в целях надлежащего содержания полов помещений, относящихся к общему имуществу в многоквартирном доме: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13.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II. 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14. Работы, выполняемые в целях надлежащего содержания мусоропроводов многоквартирных домов: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технического состояния и работоспособности элементов мусоропровода;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засоров - незамедлительное их устранение;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мусоросборной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камеры и ее оборудования;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15. Работы, выполняемые в целях надлежащего содержания систем вентиляции и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дымоудаления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многоквартирных домов: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дымоудаления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определение работоспособности оборудования и элементов систем;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утепления теплых чердаков, плотности закрытия входов на них;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устранение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неплотностей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spellStart"/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дроссель-клапанов</w:t>
      </w:r>
      <w:proofErr w:type="spellEnd"/>
      <w:proofErr w:type="gram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исправности, техническое обслуживание и ремонт оборудования системы холодоснабжения;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контроль и обеспечение исправного состояния систем автоматического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дымоудаления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сезонное открытие и закрытие калорифера со стороны подвода воздуха;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lastRenderedPageBreak/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16. Работы, выполняемые в целях надлежащего содержания печей, каминов и очагов в многоквартирных домах: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определение целостности конструкций и проверка работоспособности дымоходов печей, каминов и очагов;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очистка от сажи дымоходов и труб печей;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устранение завалов в дымовых каналах.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17. Работы, выполняемые в целях надлежащего содержания индивидуальных тепловых пунктов и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водоподкачек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в многоквартирных домах: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водоподкачках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в многоквартирных домах;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оборудования;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водоподкачек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работы по очистке теплообменного оборудования для удаления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накипно-коррозионных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отложений;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18. 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общедомовых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систем;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промывка участков водопровода после выполнения ремонтно-строительных работ на водопроводе;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очистка и промывка водонапорных баков;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промывка систем водоснабжения для удаления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накипно-коррозионных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отложений.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19. 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проведение пробных пусконаладочных работ (пробные топки);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удаление воздуха из системы отопления;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промывка централизованных систем теплоснабжения для удаления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накипно-коррозионных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отложений.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20. 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проверка заземления оболочки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электрокабеля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проверка и обеспечение работоспособности устройств защитного отключения;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дымоудаления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молниезащиты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контроль состояния и замена вышедших из строя датчиков, проводки и оборудования пожарной и</w:t>
      </w: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охранной 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сигнализации.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21. Работы, выполняемые в целях надлежащего содержания систем внутридомового газового оборудования в многоквартирном доме: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lastRenderedPageBreak/>
        <w:t>организация проверки состояния системы внутридомового газового оборудования и ее отдельных элементов;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организация технического обслуживания и ремонта систем контроля загазованности помещений;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дымоудаления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22. Работы, выполняемые в целях надлежащего содержания и ремонта лифта (лифтов) в многоквартирном доме: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организация системы диспетчерского контроля и обеспечение диспетчерской связи с кабиной лифта;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обеспечение проведения осмотров, технического обслуживания и ремонт лифта (лифтов);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обеспечение проведения аварийного обслуживания лифта (лифтов);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III. Работы и услуги по содержанию иного общего имущества в многоквартирном доме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23. Работы по содержанию помещений, входящих в состав общего имущества в многоквартирном доме: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мытье окон;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очистка систем защиты от грязи (металлических решеток, ячеистых покрытий, приямков, текстильных матов);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 котором расположен этот дом.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24.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очистка крышек люков колодцев и пожарных гидрантов от снега и льда толщиной слоя свыше 5 см;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колейности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свыше 5 см;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очистка придомовой территории от наледи и льда;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уборка крыльца и площадки перед входом в подъезд.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25. Работы по содержанию придомовой территории в теплый период года: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подметание и уборка придомовой территории;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уборка и выкашивание газонов;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прочистка ливневой канализации;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уборка крыльца и площадки перед входом в подъезд, очистка металлической решетки и приямка.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26. Работы по обеспечению вывоза бытовых отходов, в том числе откачке жидких бытовых отходов: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незамедлительный вывоз твердых бытовых отходов при накоплении более 2,5 куб. метров;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вывоз жидких бытовых отходов из дворовых туалетов, находящихся на придомовой территории;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вывоз бытовых сточных вод из септиков, находящихся на придомовой территории;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27. Работы по обеспечению требований пожарной безопасности 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дств пр</w:t>
      </w:r>
      <w:proofErr w:type="gram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отивопожарной защиты, </w:t>
      </w: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противодымной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защиты.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28. Обеспечение устранения аварий в соответствии с установленными предельными сроками на</w:t>
      </w: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внутридомовых инженерных системах в многоквартирном доме, выполнения заявок населения.</w:t>
      </w:r>
    </w:p>
    <w:p w:rsidR="00C33385" w:rsidRPr="00C33385" w:rsidRDefault="00C33385" w:rsidP="00C3338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" w:anchor="block_40" w:history="1">
        <w:r w:rsidRPr="00C3338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C3338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9 июля 2016 г. N 649 Перечень дополнен пунктом 29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C33385" w:rsidRPr="00C33385" w:rsidRDefault="00C33385" w:rsidP="00C3338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" w:anchor="block_40" w:history="1">
        <w:r w:rsidRPr="00C3338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C3338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9 июля 2016 г. N 649 Перечень дополнен пунктом 30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30. Работы и услуги, предусмотренные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7" w:anchor="block_1100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разделами I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8" w:anchor="block_1200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II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C33385" w:rsidRPr="00C33385" w:rsidRDefault="00C33385" w:rsidP="00C3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val="en-US"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Правила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br/>
        <w:t>оказания услуг и выполнения работ, необходимых для обеспечения надлежащего содержания общего имущества в многоквартирном доме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br/>
        <w:t>(утв.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9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постановлением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Правительства РФ от 3 апреля 2013 г. N 290)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val="en-US" w:eastAsia="ru-RU"/>
        </w:rPr>
      </w:pPr>
    </w:p>
    <w:p w:rsidR="00C33385" w:rsidRPr="00C33385" w:rsidRDefault="00C33385" w:rsidP="00C3338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33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33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C33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 июля 2016 г.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1. 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2. </w:t>
      </w:r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Перечень услуг и работ из числа включенных в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10" w:anchor="block_1000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минимальный перечень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услуг и работ, необходимых для обеспечения надлежащего содержания общего имущества в многоквартирном доме, утвержденный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11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постановлением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Правительства Российской Федерации от 3 апреля 2013 г. N 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а) 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б) в договоре управления многоквартирным домом - в случае, если в установленном порядке выбран способ управления многоквартирным домом управляющей организацией;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в) в порядке, определенном уставом товарищества или кооператива, 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г) в договоре оказания услуг и (или) выполнения работ по содержанию и ремонту общего имущества в многоквартирном доме - в случае, предусмотренном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12" w:anchor="block_164011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частью 1.1 статьи 164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Жилищного кодекса Российской Федерации;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д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) в решении застройщика - в случае, предусмотренном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13" w:anchor="block_1610014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частью 14 статьи 161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Жилищного кодекса Российской Федерации, если застройщик непосредственно управляет многоквартирным домом.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3. Перечень услуг и работ в отношении каждого многоквартирного дома определяется с учетом:</w:t>
      </w:r>
    </w:p>
    <w:p w:rsidR="00C33385" w:rsidRPr="00C33385" w:rsidRDefault="00C33385" w:rsidP="00C3338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4" w:anchor="block_120" w:history="1">
        <w:r w:rsidRPr="00C3338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C3338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9 июля 2016 г. N 649 в подпункт "а" внесены изменения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а) 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б) 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в) 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г) геодезических и природно-климатических условий расположения многоквартирного дома.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15" w:anchor="block_2002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пункте 2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настоящих Правил, но без изменения цели и результата оказания таких услуг и выполнения таких работ.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5. 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6. 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а) обеспечить работу аварийно-диспетчерской службы;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б) 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в) 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по таким договорам;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г) 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16" w:anchor="block_1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жилищным законодательством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Российской Федерации;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proofErr w:type="spell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д</w:t>
      </w:r>
      <w:proofErr w:type="spell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) организовывать работу по начислению и сбору платы за содержание и ремонт жилых помещений;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е) организовать работу по взысканию задолженности по оплате жилых помещений;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ж) 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lastRenderedPageBreak/>
        <w:t>7. 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8. 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9. </w:t>
      </w:r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Сведения об оказании услуг и выполнении работ, предусмотренных перечнем услуг и работ, отражаются в актах, составляемых по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17" w:anchor="block_1000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форме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C33385" w:rsidRPr="00C33385" w:rsidRDefault="00C33385" w:rsidP="00C3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Изменения, которые вносятся в акты Правительства Российской Федерации по вопросам содержания общего имущества в многоквартирном доме</w:t>
      </w: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</w:t>
      </w:r>
      <w:r w:rsidRPr="00C3338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hyperlink r:id="rId18" w:history="1">
        <w:r w:rsidRPr="00C33385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постановлением</w:t>
        </w:r>
      </w:hyperlink>
      <w:r w:rsidRPr="00C3338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Правительства РФ от 3 апреля 2013 г. N 290)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1. </w:t>
      </w:r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19" w:anchor="block_1000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Правилах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проведения органом местного самоуправления открытого конкурса по отбору управляющей организации для управления многоквартирным домом, утвержденных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20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постановлением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Правительства Российской Федерации от 6 февраля 2006 г. N 75 "О 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 7, ст. 786;</w:t>
      </w:r>
      <w:proofErr w:type="gram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2007, N 30, ст. 3943; 2012, N 38, ст. 5121):</w:t>
      </w:r>
      <w:proofErr w:type="gramEnd"/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а) в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21" w:anchor="block_1041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пункте 41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: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hyperlink r:id="rId22" w:anchor="block_10414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подпункт 4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после слов "из таких работ и услуг</w:t>
      </w:r>
      <w:proofErr w:type="gramStart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,"</w:t>
      </w:r>
      <w:proofErr w:type="gramEnd"/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дополнить словами "сформированный из числа работ и услуг, указанных в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23" w:anchor="block_1000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минимальном перечне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услуг и работ, необходимых для обеспечения надлежащего содержания общего имущества в многоквартирном доме, утвержденном</w:t>
      </w:r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hyperlink r:id="rId24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постановлением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Правительства Российской Федерации от 3 апреля 2013 г. N 290, по форме";</w:t>
      </w:r>
    </w:p>
    <w:p w:rsidR="00C33385" w:rsidRPr="00C33385" w:rsidRDefault="00C33385" w:rsidP="00C33385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hyperlink r:id="rId25" w:anchor="block_10415" w:history="1">
        <w:r w:rsidRPr="00C33385">
          <w:rPr>
            <w:rFonts w:ascii="Arial" w:eastAsia="Times New Roman" w:hAnsi="Arial" w:cs="Arial"/>
            <w:bCs/>
            <w:color w:val="3272C0"/>
            <w:sz w:val="18"/>
            <w:u w:val="single"/>
            <w:lang w:eastAsia="ru-RU"/>
          </w:rPr>
          <w:t>подпункт 5</w:t>
        </w:r>
      </w:hyperlink>
      <w:r w:rsidRPr="00C33385">
        <w:rPr>
          <w:rFonts w:ascii="Arial" w:eastAsia="Times New Roman" w:hAnsi="Arial" w:cs="Arial"/>
          <w:bCs/>
          <w:color w:val="000000"/>
          <w:sz w:val="18"/>
          <w:lang w:eastAsia="ru-RU"/>
        </w:rPr>
        <w:t> </w:t>
      </w:r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признать утратившим силу;</w:t>
      </w:r>
    </w:p>
    <w:p w:rsidR="007A55FC" w:rsidRDefault="00C33385" w:rsidP="00C33385">
      <w:r w:rsidRPr="00C3338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br/>
      </w:r>
      <w:r w:rsidRPr="00C33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7A55FC" w:rsidSect="007A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385"/>
    <w:rsid w:val="000131D0"/>
    <w:rsid w:val="00015C71"/>
    <w:rsid w:val="00040BBF"/>
    <w:rsid w:val="00054281"/>
    <w:rsid w:val="000817FF"/>
    <w:rsid w:val="000918ED"/>
    <w:rsid w:val="000A3589"/>
    <w:rsid w:val="000F2CC9"/>
    <w:rsid w:val="00104478"/>
    <w:rsid w:val="001076B7"/>
    <w:rsid w:val="00122FD7"/>
    <w:rsid w:val="00147F42"/>
    <w:rsid w:val="001801C5"/>
    <w:rsid w:val="00195B5A"/>
    <w:rsid w:val="001B06D9"/>
    <w:rsid w:val="001D4475"/>
    <w:rsid w:val="001E01E4"/>
    <w:rsid w:val="001F1107"/>
    <w:rsid w:val="002348B2"/>
    <w:rsid w:val="0029480A"/>
    <w:rsid w:val="002A1A19"/>
    <w:rsid w:val="002B04D6"/>
    <w:rsid w:val="002B58C0"/>
    <w:rsid w:val="002C30F8"/>
    <w:rsid w:val="002C39F6"/>
    <w:rsid w:val="002F49D1"/>
    <w:rsid w:val="00300418"/>
    <w:rsid w:val="00354476"/>
    <w:rsid w:val="0036721C"/>
    <w:rsid w:val="00384E3E"/>
    <w:rsid w:val="003C15E8"/>
    <w:rsid w:val="003C511A"/>
    <w:rsid w:val="003D177D"/>
    <w:rsid w:val="003D61B2"/>
    <w:rsid w:val="00433F05"/>
    <w:rsid w:val="00461A3C"/>
    <w:rsid w:val="00470E51"/>
    <w:rsid w:val="00477849"/>
    <w:rsid w:val="004914D2"/>
    <w:rsid w:val="004E675C"/>
    <w:rsid w:val="00507095"/>
    <w:rsid w:val="00541620"/>
    <w:rsid w:val="00547FF7"/>
    <w:rsid w:val="00551775"/>
    <w:rsid w:val="005706E2"/>
    <w:rsid w:val="005731FC"/>
    <w:rsid w:val="00576B64"/>
    <w:rsid w:val="005F3B31"/>
    <w:rsid w:val="00603B62"/>
    <w:rsid w:val="0066457C"/>
    <w:rsid w:val="006657D4"/>
    <w:rsid w:val="00687E2F"/>
    <w:rsid w:val="00694002"/>
    <w:rsid w:val="006A56D4"/>
    <w:rsid w:val="006B447E"/>
    <w:rsid w:val="006F7397"/>
    <w:rsid w:val="006F7C31"/>
    <w:rsid w:val="00716BB4"/>
    <w:rsid w:val="00731CDB"/>
    <w:rsid w:val="007625AC"/>
    <w:rsid w:val="00792CE4"/>
    <w:rsid w:val="007A55FC"/>
    <w:rsid w:val="007C6943"/>
    <w:rsid w:val="007D4128"/>
    <w:rsid w:val="007D549D"/>
    <w:rsid w:val="007E3506"/>
    <w:rsid w:val="00821054"/>
    <w:rsid w:val="008302E5"/>
    <w:rsid w:val="00845CD1"/>
    <w:rsid w:val="00846A45"/>
    <w:rsid w:val="00860AE6"/>
    <w:rsid w:val="00865029"/>
    <w:rsid w:val="008727C1"/>
    <w:rsid w:val="00883A98"/>
    <w:rsid w:val="00885C2F"/>
    <w:rsid w:val="008968CC"/>
    <w:rsid w:val="008A78A8"/>
    <w:rsid w:val="008F514B"/>
    <w:rsid w:val="00903206"/>
    <w:rsid w:val="00910A06"/>
    <w:rsid w:val="0099478A"/>
    <w:rsid w:val="009A3C6A"/>
    <w:rsid w:val="009B0C42"/>
    <w:rsid w:val="009D4C13"/>
    <w:rsid w:val="009E5D56"/>
    <w:rsid w:val="009F09B9"/>
    <w:rsid w:val="00A3705D"/>
    <w:rsid w:val="00A67422"/>
    <w:rsid w:val="00A708FE"/>
    <w:rsid w:val="00A9505A"/>
    <w:rsid w:val="00AA5E2F"/>
    <w:rsid w:val="00AC1BA7"/>
    <w:rsid w:val="00AC1D7B"/>
    <w:rsid w:val="00B10EB0"/>
    <w:rsid w:val="00B20636"/>
    <w:rsid w:val="00B31164"/>
    <w:rsid w:val="00B45383"/>
    <w:rsid w:val="00B564C0"/>
    <w:rsid w:val="00B90121"/>
    <w:rsid w:val="00BA4D90"/>
    <w:rsid w:val="00BB6386"/>
    <w:rsid w:val="00BC1345"/>
    <w:rsid w:val="00BC7459"/>
    <w:rsid w:val="00BD0FD8"/>
    <w:rsid w:val="00BD763A"/>
    <w:rsid w:val="00C16026"/>
    <w:rsid w:val="00C167FD"/>
    <w:rsid w:val="00C33385"/>
    <w:rsid w:val="00C70B66"/>
    <w:rsid w:val="00C72682"/>
    <w:rsid w:val="00CC2FBD"/>
    <w:rsid w:val="00CC5332"/>
    <w:rsid w:val="00D12261"/>
    <w:rsid w:val="00D1378C"/>
    <w:rsid w:val="00D42BD3"/>
    <w:rsid w:val="00D77151"/>
    <w:rsid w:val="00D776AC"/>
    <w:rsid w:val="00D91E2E"/>
    <w:rsid w:val="00DA73B2"/>
    <w:rsid w:val="00DB4912"/>
    <w:rsid w:val="00DB56DF"/>
    <w:rsid w:val="00DB660C"/>
    <w:rsid w:val="00DD7ED9"/>
    <w:rsid w:val="00DF5126"/>
    <w:rsid w:val="00E15DCA"/>
    <w:rsid w:val="00E53BD0"/>
    <w:rsid w:val="00E577B3"/>
    <w:rsid w:val="00EB466E"/>
    <w:rsid w:val="00ED4E70"/>
    <w:rsid w:val="00ED7FBE"/>
    <w:rsid w:val="00F30CA9"/>
    <w:rsid w:val="00F4643C"/>
    <w:rsid w:val="00F67FC5"/>
    <w:rsid w:val="00FA6FCD"/>
    <w:rsid w:val="00FC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C"/>
  </w:style>
  <w:style w:type="paragraph" w:styleId="4">
    <w:name w:val="heading 4"/>
    <w:basedOn w:val="a"/>
    <w:link w:val="40"/>
    <w:uiPriority w:val="9"/>
    <w:qFormat/>
    <w:rsid w:val="00C333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33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3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385"/>
  </w:style>
  <w:style w:type="character" w:styleId="a3">
    <w:name w:val="Hyperlink"/>
    <w:basedOn w:val="a0"/>
    <w:uiPriority w:val="99"/>
    <w:semiHidden/>
    <w:unhideWhenUsed/>
    <w:rsid w:val="00C33385"/>
    <w:rPr>
      <w:color w:val="0000FF"/>
      <w:u w:val="single"/>
    </w:rPr>
  </w:style>
  <w:style w:type="paragraph" w:customStyle="1" w:styleId="s52">
    <w:name w:val="s_52"/>
    <w:basedOn w:val="a"/>
    <w:rsid w:val="00C3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3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3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3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4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9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89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4682/" TargetMode="External"/><Relationship Id="rId13" Type="http://schemas.openxmlformats.org/officeDocument/2006/relationships/hyperlink" Target="http://base.garant.ru/12138291/17/" TargetMode="External"/><Relationship Id="rId18" Type="http://schemas.openxmlformats.org/officeDocument/2006/relationships/hyperlink" Target="http://base.garant.ru/70354682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12144905/" TargetMode="External"/><Relationship Id="rId7" Type="http://schemas.openxmlformats.org/officeDocument/2006/relationships/hyperlink" Target="http://base.garant.ru/70354682/" TargetMode="External"/><Relationship Id="rId12" Type="http://schemas.openxmlformats.org/officeDocument/2006/relationships/hyperlink" Target="http://base.garant.ru/12138291/17/" TargetMode="External"/><Relationship Id="rId17" Type="http://schemas.openxmlformats.org/officeDocument/2006/relationships/hyperlink" Target="http://base.garant.ru/71320600/" TargetMode="External"/><Relationship Id="rId25" Type="http://schemas.openxmlformats.org/officeDocument/2006/relationships/hyperlink" Target="http://base.garant.ru/1214490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38291/1/" TargetMode="External"/><Relationship Id="rId20" Type="http://schemas.openxmlformats.org/officeDocument/2006/relationships/hyperlink" Target="http://base.garant.ru/12144905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1444830/" TargetMode="External"/><Relationship Id="rId11" Type="http://schemas.openxmlformats.org/officeDocument/2006/relationships/hyperlink" Target="http://base.garant.ru/70354682/" TargetMode="External"/><Relationship Id="rId24" Type="http://schemas.openxmlformats.org/officeDocument/2006/relationships/hyperlink" Target="http://base.garant.ru/70354682/" TargetMode="External"/><Relationship Id="rId5" Type="http://schemas.openxmlformats.org/officeDocument/2006/relationships/hyperlink" Target="http://base.garant.ru/71444830/" TargetMode="External"/><Relationship Id="rId15" Type="http://schemas.openxmlformats.org/officeDocument/2006/relationships/hyperlink" Target="http://base.garant.ru/70354682/" TargetMode="External"/><Relationship Id="rId23" Type="http://schemas.openxmlformats.org/officeDocument/2006/relationships/hyperlink" Target="http://base.garant.ru/70354682/" TargetMode="External"/><Relationship Id="rId10" Type="http://schemas.openxmlformats.org/officeDocument/2006/relationships/hyperlink" Target="http://base.garant.ru/70354682/" TargetMode="External"/><Relationship Id="rId19" Type="http://schemas.openxmlformats.org/officeDocument/2006/relationships/hyperlink" Target="http://base.garant.ru/12144905/" TargetMode="External"/><Relationship Id="rId4" Type="http://schemas.openxmlformats.org/officeDocument/2006/relationships/hyperlink" Target="http://base.garant.ru/70354682/" TargetMode="External"/><Relationship Id="rId9" Type="http://schemas.openxmlformats.org/officeDocument/2006/relationships/hyperlink" Target="http://base.garant.ru/70354682/" TargetMode="External"/><Relationship Id="rId14" Type="http://schemas.openxmlformats.org/officeDocument/2006/relationships/hyperlink" Target="http://base.garant.ru/71444830/" TargetMode="External"/><Relationship Id="rId22" Type="http://schemas.openxmlformats.org/officeDocument/2006/relationships/hyperlink" Target="http://base.garant.ru/1214490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5028</Words>
  <Characters>28660</Characters>
  <Application>Microsoft Office Word</Application>
  <DocSecurity>0</DocSecurity>
  <Lines>238</Lines>
  <Paragraphs>67</Paragraphs>
  <ScaleCrop>false</ScaleCrop>
  <Company>Microsoft</Company>
  <LinksUpToDate>false</LinksUpToDate>
  <CharactersWithSpaces>33621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2016-10-23T15:48:00Z</dcterms:created>
  <dcterms:modified xsi:type="dcterms:W3CDTF">2016-10-23T15:48:00Z</dcterms:modified>
</cp:coreProperties>
</file>